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-720" w:tblpY="226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670"/>
      </w:tblGrid>
      <w:tr w:rsidR="00467CBB" w:rsidRPr="007C0A1D" w14:paraId="4E082C5D" w14:textId="77777777" w:rsidTr="009D651F">
        <w:trPr>
          <w:trHeight w:val="170"/>
        </w:trPr>
        <w:tc>
          <w:tcPr>
            <w:tcW w:w="10768" w:type="dxa"/>
            <w:gridSpan w:val="2"/>
          </w:tcPr>
          <w:p w14:paraId="2558D644" w14:textId="77777777" w:rsidR="00467CBB" w:rsidRDefault="00467CBB" w:rsidP="00EA232A">
            <w:pPr>
              <w:spacing w:before="120" w:after="120"/>
              <w:jc w:val="left"/>
              <w:rPr>
                <w:rStyle w:val="100"/>
                <w:rFonts w:asciiTheme="minorHAnsi" w:hAnsiTheme="minorHAnsi" w:cstheme="minorHAnsi"/>
                <w:b/>
                <w:color w:val="000000" w:themeColor="text1"/>
                <w:sz w:val="32"/>
              </w:rPr>
            </w:pPr>
            <w:r w:rsidRPr="007C0A1D">
              <w:rPr>
                <w:rStyle w:val="100"/>
                <w:rFonts w:asciiTheme="minorHAnsi" w:hAnsiTheme="minorHAnsi" w:cstheme="minorHAnsi"/>
                <w:b/>
                <w:color w:val="000000" w:themeColor="text1"/>
                <w:sz w:val="32"/>
              </w:rPr>
              <w:t>БРИФ НА МАРКЕТИНГОВОЕ ИССЛЕДОВАНИЕ</w:t>
            </w:r>
            <w:r w:rsidR="00006BEC">
              <w:rPr>
                <w:rStyle w:val="100"/>
                <w:rFonts w:asciiTheme="minorHAnsi" w:hAnsiTheme="minorHAnsi" w:cstheme="minorHAnsi"/>
                <w:b/>
                <w:color w:val="000000" w:themeColor="text1"/>
                <w:sz w:val="32"/>
              </w:rPr>
              <w:t xml:space="preserve"> </w:t>
            </w:r>
          </w:p>
          <w:p w14:paraId="188C00D2" w14:textId="2803A30C" w:rsidR="00245FDF" w:rsidRPr="007C0A1D" w:rsidRDefault="00245FDF" w:rsidP="00245FDF">
            <w:pPr>
              <w:spacing w:after="120" w:line="264" w:lineRule="auto"/>
              <w:ind w:right="11"/>
              <w:jc w:val="left"/>
              <w:rPr>
                <w:rStyle w:val="100"/>
                <w:rFonts w:asciiTheme="minorHAnsi" w:hAnsiTheme="minorHAnsi" w:cstheme="minorHAnsi"/>
                <w:b/>
                <w:sz w:val="22"/>
              </w:rPr>
            </w:pPr>
            <w:r w:rsidRPr="00245FDF">
              <w:rPr>
                <w:rFonts w:asciiTheme="minorHAnsi" w:hAnsiTheme="minorHAnsi" w:cstheme="minorHAnsi"/>
                <w:color w:val="EE0000"/>
                <w:sz w:val="22"/>
              </w:rPr>
              <w:t xml:space="preserve">Чем больше информации, тем лучше, но не страшно, если </w:t>
            </w:r>
            <w:r>
              <w:rPr>
                <w:rFonts w:asciiTheme="minorHAnsi" w:hAnsiTheme="minorHAnsi" w:cstheme="minorHAnsi"/>
                <w:color w:val="EE0000"/>
                <w:sz w:val="22"/>
              </w:rPr>
              <w:t>В</w:t>
            </w:r>
            <w:r w:rsidRPr="00245FDF">
              <w:rPr>
                <w:rFonts w:asciiTheme="minorHAnsi" w:hAnsiTheme="minorHAnsi" w:cstheme="minorHAnsi"/>
                <w:color w:val="EE0000"/>
                <w:sz w:val="22"/>
              </w:rPr>
              <w:t xml:space="preserve">ы не заполните все поля. </w:t>
            </w:r>
            <w:r>
              <w:rPr>
                <w:rFonts w:asciiTheme="minorHAnsi" w:hAnsiTheme="minorHAnsi" w:cstheme="minorHAnsi"/>
                <w:color w:val="EE0000"/>
                <w:sz w:val="22"/>
              </w:rPr>
              <w:br/>
            </w:r>
            <w:r w:rsidRPr="00245FDF">
              <w:rPr>
                <w:rFonts w:asciiTheme="minorHAnsi" w:hAnsiTheme="minorHAnsi" w:cstheme="minorHAnsi"/>
                <w:color w:val="EE0000"/>
                <w:sz w:val="22"/>
              </w:rPr>
              <w:t>На установочной встрече наша команда поможет это сделать</w:t>
            </w:r>
            <w:r>
              <w:rPr>
                <w:rFonts w:asciiTheme="minorHAnsi" w:hAnsiTheme="minorHAnsi" w:cstheme="minorHAnsi"/>
                <w:color w:val="EE0000"/>
                <w:sz w:val="22"/>
              </w:rPr>
              <w:t>!</w:t>
            </w:r>
          </w:p>
        </w:tc>
      </w:tr>
      <w:tr w:rsidR="00467CBB" w:rsidRPr="007C0A1D" w14:paraId="0FFDECE5" w14:textId="77777777" w:rsidTr="009D651F">
        <w:trPr>
          <w:trHeight w:val="170"/>
        </w:trPr>
        <w:tc>
          <w:tcPr>
            <w:tcW w:w="10768" w:type="dxa"/>
            <w:gridSpan w:val="2"/>
            <w:shd w:val="clear" w:color="auto" w:fill="404040" w:themeFill="text1" w:themeFillTint="BF"/>
          </w:tcPr>
          <w:p w14:paraId="2A9ACED8" w14:textId="77777777" w:rsidR="00467CBB" w:rsidRPr="007C0A1D" w:rsidRDefault="00467CBB" w:rsidP="00987FB3">
            <w:pPr>
              <w:spacing w:before="120" w:after="120"/>
              <w:jc w:val="left"/>
              <w:rPr>
                <w:rFonts w:asciiTheme="minorHAnsi" w:hAnsiTheme="minorHAnsi" w:cstheme="minorHAnsi"/>
                <w:color w:val="FFFFFF"/>
                <w:sz w:val="22"/>
              </w:rPr>
            </w:pPr>
            <w:r w:rsidRPr="007C0A1D">
              <w:rPr>
                <w:rStyle w:val="100"/>
                <w:rFonts w:asciiTheme="minorHAnsi" w:hAnsiTheme="minorHAnsi" w:cstheme="minorHAnsi"/>
                <w:sz w:val="22"/>
              </w:rPr>
              <w:br w:type="page"/>
            </w:r>
            <w:r w:rsidRPr="007C0A1D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 Информация о компании-заказчике</w:t>
            </w:r>
          </w:p>
        </w:tc>
      </w:tr>
      <w:tr w:rsidR="00467CBB" w:rsidRPr="007C0A1D" w14:paraId="617A80B5" w14:textId="77777777" w:rsidTr="009D651F">
        <w:trPr>
          <w:trHeight w:val="360"/>
        </w:trPr>
        <w:tc>
          <w:tcPr>
            <w:tcW w:w="5098" w:type="dxa"/>
            <w:vAlign w:val="center"/>
          </w:tcPr>
          <w:p w14:paraId="1B75B80E" w14:textId="77777777" w:rsidR="00467CBB" w:rsidRPr="007C0A1D" w:rsidRDefault="00467CBB" w:rsidP="003D2F5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Название компании Клиента</w:t>
            </w:r>
          </w:p>
        </w:tc>
        <w:tc>
          <w:tcPr>
            <w:tcW w:w="5670" w:type="dxa"/>
            <w:vAlign w:val="center"/>
          </w:tcPr>
          <w:p w14:paraId="0E22A0AB" w14:textId="77777777" w:rsidR="00467CBB" w:rsidRPr="007C0A1D" w:rsidRDefault="00467CBB" w:rsidP="00987FB3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67CBB" w:rsidRPr="007C0A1D" w14:paraId="1C26D913" w14:textId="77777777" w:rsidTr="009D651F">
        <w:trPr>
          <w:trHeight w:val="424"/>
        </w:trPr>
        <w:tc>
          <w:tcPr>
            <w:tcW w:w="5098" w:type="dxa"/>
            <w:vAlign w:val="center"/>
          </w:tcPr>
          <w:p w14:paraId="33A88F9F" w14:textId="77777777" w:rsidR="00467CBB" w:rsidRPr="007C0A1D" w:rsidRDefault="00467CBB" w:rsidP="003D2F5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Сфера деятельности компании</w:t>
            </w:r>
          </w:p>
        </w:tc>
        <w:tc>
          <w:tcPr>
            <w:tcW w:w="5670" w:type="dxa"/>
            <w:vAlign w:val="center"/>
          </w:tcPr>
          <w:p w14:paraId="649AA7DE" w14:textId="77777777" w:rsidR="00467CBB" w:rsidRPr="007C0A1D" w:rsidRDefault="00467CBB" w:rsidP="00987FB3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4C60FD37" w14:textId="77777777" w:rsidTr="009D651F">
        <w:trPr>
          <w:trHeight w:val="424"/>
        </w:trPr>
        <w:tc>
          <w:tcPr>
            <w:tcW w:w="5098" w:type="dxa"/>
            <w:vAlign w:val="center"/>
          </w:tcPr>
          <w:p w14:paraId="1962772F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Показание, по которому планируется исследование</w:t>
            </w:r>
          </w:p>
        </w:tc>
        <w:tc>
          <w:tcPr>
            <w:tcW w:w="5670" w:type="dxa"/>
            <w:vAlign w:val="center"/>
          </w:tcPr>
          <w:p w14:paraId="71831246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3A1F6595" w14:textId="77777777" w:rsidTr="009D651F">
        <w:trPr>
          <w:trHeight w:val="295"/>
        </w:trPr>
        <w:tc>
          <w:tcPr>
            <w:tcW w:w="5098" w:type="dxa"/>
            <w:vAlign w:val="center"/>
          </w:tcPr>
          <w:p w14:paraId="3FDF1580" w14:textId="4E015EBE" w:rsidR="00CE3C9B" w:rsidRPr="007C0A1D" w:rsidRDefault="00CE3C9B" w:rsidP="00C25E04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Продукт (</w:t>
            </w:r>
            <w:r w:rsidR="00FC3530">
              <w:rPr>
                <w:rFonts w:asciiTheme="minorHAnsi" w:hAnsiTheme="minorHAnsi" w:cstheme="minorHAnsi"/>
                <w:sz w:val="22"/>
              </w:rPr>
              <w:t xml:space="preserve">товар / </w:t>
            </w:r>
            <w:r w:rsidR="00C25E04">
              <w:rPr>
                <w:rFonts w:asciiTheme="minorHAnsi" w:hAnsiTheme="minorHAnsi" w:cstheme="minorHAnsi"/>
                <w:sz w:val="22"/>
              </w:rPr>
              <w:t>препарат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/ услуга</w:t>
            </w:r>
            <w:r w:rsidR="00FC3530">
              <w:rPr>
                <w:rFonts w:asciiTheme="minorHAnsi" w:hAnsiTheme="minorHAnsi" w:cstheme="minorHAnsi"/>
                <w:sz w:val="22"/>
              </w:rPr>
              <w:t xml:space="preserve"> и т.д.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) </w:t>
            </w:r>
          </w:p>
        </w:tc>
        <w:tc>
          <w:tcPr>
            <w:tcW w:w="5670" w:type="dxa"/>
            <w:vAlign w:val="center"/>
          </w:tcPr>
          <w:p w14:paraId="6C48A644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576389DB" w14:textId="77777777" w:rsidTr="009D651F">
        <w:trPr>
          <w:trHeight w:val="70"/>
        </w:trPr>
        <w:tc>
          <w:tcPr>
            <w:tcW w:w="10768" w:type="dxa"/>
            <w:gridSpan w:val="2"/>
            <w:shd w:val="clear" w:color="auto" w:fill="404040" w:themeFill="text1" w:themeFillTint="BF"/>
            <w:vAlign w:val="center"/>
          </w:tcPr>
          <w:p w14:paraId="6188C7BD" w14:textId="77777777" w:rsidR="00CE3C9B" w:rsidRPr="007C0A1D" w:rsidRDefault="00CE3C9B" w:rsidP="00CE3C9B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7C0A1D">
              <w:rPr>
                <w:rFonts w:asciiTheme="minorHAnsi" w:hAnsiTheme="minorHAnsi" w:cstheme="minorHAnsi"/>
                <w:b/>
                <w:color w:val="FFFFFF"/>
                <w:sz w:val="22"/>
              </w:rPr>
              <w:t>Предыстория проекта</w:t>
            </w:r>
          </w:p>
        </w:tc>
      </w:tr>
      <w:tr w:rsidR="00CE3C9B" w:rsidRPr="007C0A1D" w14:paraId="670352C7" w14:textId="77777777" w:rsidTr="009D651F">
        <w:tc>
          <w:tcPr>
            <w:tcW w:w="5098" w:type="dxa"/>
            <w:vAlign w:val="center"/>
          </w:tcPr>
          <w:p w14:paraId="20AC7B7D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Краткое описание текущей ситуации на рынке </w:t>
            </w:r>
          </w:p>
        </w:tc>
        <w:tc>
          <w:tcPr>
            <w:tcW w:w="5670" w:type="dxa"/>
            <w:vAlign w:val="center"/>
          </w:tcPr>
          <w:p w14:paraId="140A3797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65FD9996" w14:textId="77777777" w:rsidTr="009D651F">
        <w:tc>
          <w:tcPr>
            <w:tcW w:w="5098" w:type="dxa"/>
            <w:vAlign w:val="center"/>
          </w:tcPr>
          <w:p w14:paraId="058B7B9B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Краткое описание проблемы, вызвавшей потребность в маркетинговом исследовании</w:t>
            </w:r>
          </w:p>
        </w:tc>
        <w:tc>
          <w:tcPr>
            <w:tcW w:w="5670" w:type="dxa"/>
            <w:vAlign w:val="center"/>
          </w:tcPr>
          <w:p w14:paraId="53119E95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2CD4D865" w14:textId="77777777" w:rsidTr="009D651F">
        <w:trPr>
          <w:trHeight w:val="70"/>
        </w:trPr>
        <w:tc>
          <w:tcPr>
            <w:tcW w:w="10768" w:type="dxa"/>
            <w:gridSpan w:val="2"/>
            <w:shd w:val="clear" w:color="auto" w:fill="404040" w:themeFill="text1" w:themeFillTint="BF"/>
            <w:vAlign w:val="center"/>
          </w:tcPr>
          <w:p w14:paraId="4CF9F911" w14:textId="77777777" w:rsidR="00CE3C9B" w:rsidRPr="007C0A1D" w:rsidRDefault="00CE3C9B" w:rsidP="00CE3C9B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7C0A1D">
              <w:rPr>
                <w:rFonts w:asciiTheme="minorHAnsi" w:hAnsiTheme="minorHAnsi" w:cstheme="minorHAnsi"/>
                <w:b/>
                <w:color w:val="FFFFFF"/>
                <w:sz w:val="22"/>
              </w:rPr>
              <w:t>Описание исследования</w:t>
            </w:r>
          </w:p>
        </w:tc>
      </w:tr>
      <w:tr w:rsidR="00CE3C9B" w:rsidRPr="007C0A1D" w14:paraId="424DABBB" w14:textId="77777777" w:rsidTr="009D651F">
        <w:tc>
          <w:tcPr>
            <w:tcW w:w="5098" w:type="dxa"/>
            <w:vAlign w:val="center"/>
          </w:tcPr>
          <w:p w14:paraId="7C7E5EA6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Цели исследования (какие проблемы решит заказываемое исследование)</w:t>
            </w:r>
          </w:p>
        </w:tc>
        <w:tc>
          <w:tcPr>
            <w:tcW w:w="5670" w:type="dxa"/>
          </w:tcPr>
          <w:p w14:paraId="1701FCD8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9B75B1" w14:paraId="2A6606A3" w14:textId="77777777" w:rsidTr="009D651F">
        <w:tc>
          <w:tcPr>
            <w:tcW w:w="5098" w:type="dxa"/>
            <w:vAlign w:val="center"/>
          </w:tcPr>
          <w:p w14:paraId="38C206CA" w14:textId="77777777" w:rsidR="00CE3C9B" w:rsidRPr="00C25E04" w:rsidRDefault="00CE3C9B" w:rsidP="00C25E04">
            <w:pPr>
              <w:spacing w:after="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C25E04">
              <w:rPr>
                <w:rFonts w:asciiTheme="minorHAnsi" w:hAnsiTheme="minorHAnsi" w:cstheme="minorHAnsi"/>
                <w:sz w:val="22"/>
              </w:rPr>
              <w:t>Задачи исследования (какие специальные задачи решит заказываемое исследование)</w:t>
            </w:r>
          </w:p>
        </w:tc>
        <w:tc>
          <w:tcPr>
            <w:tcW w:w="5670" w:type="dxa"/>
          </w:tcPr>
          <w:p w14:paraId="068B55C4" w14:textId="77777777" w:rsidR="00CE3C9B" w:rsidRPr="007C0A1D" w:rsidRDefault="00CE3C9B" w:rsidP="009B75B1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1360314D" w14:textId="77777777" w:rsidTr="009D651F">
        <w:tc>
          <w:tcPr>
            <w:tcW w:w="5098" w:type="dxa"/>
            <w:vAlign w:val="center"/>
          </w:tcPr>
          <w:p w14:paraId="27196B2A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Какие решения будут приняты по результатам заказываемого исследования</w:t>
            </w:r>
          </w:p>
        </w:tc>
        <w:tc>
          <w:tcPr>
            <w:tcW w:w="5670" w:type="dxa"/>
          </w:tcPr>
          <w:p w14:paraId="1530FCD5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0AAD1B65" w14:textId="77777777" w:rsidTr="009D651F">
        <w:tc>
          <w:tcPr>
            <w:tcW w:w="5098" w:type="dxa"/>
            <w:vAlign w:val="center"/>
          </w:tcPr>
          <w:p w14:paraId="6C501A1B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Существующие гипотезы, которые необходимо проверить в ходе исследования </w:t>
            </w:r>
          </w:p>
        </w:tc>
        <w:tc>
          <w:tcPr>
            <w:tcW w:w="5670" w:type="dxa"/>
          </w:tcPr>
          <w:p w14:paraId="5806746B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2E49" w:rsidRPr="007C0A1D" w14:paraId="5715051E" w14:textId="77777777" w:rsidTr="009D651F">
        <w:tc>
          <w:tcPr>
            <w:tcW w:w="5098" w:type="dxa"/>
            <w:vAlign w:val="center"/>
          </w:tcPr>
          <w:p w14:paraId="2E00A219" w14:textId="77777777" w:rsidR="001D2E49" w:rsidRPr="007C0A1D" w:rsidRDefault="00696D52" w:rsidP="00696D52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Предусмотрено ли продолжение проекта (волна). Если да, то сколько волн и с какой периодичностью</w:t>
            </w:r>
          </w:p>
        </w:tc>
        <w:tc>
          <w:tcPr>
            <w:tcW w:w="5670" w:type="dxa"/>
          </w:tcPr>
          <w:p w14:paraId="69575998" w14:textId="77777777" w:rsidR="001D2E49" w:rsidRPr="007C0A1D" w:rsidRDefault="001D2E49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57D7DF77" w14:textId="77777777" w:rsidTr="009D651F">
        <w:trPr>
          <w:trHeight w:val="319"/>
        </w:trPr>
        <w:tc>
          <w:tcPr>
            <w:tcW w:w="5098" w:type="dxa"/>
            <w:vAlign w:val="center"/>
          </w:tcPr>
          <w:p w14:paraId="5C723520" w14:textId="77777777" w:rsidR="00CE3C9B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Географический охват исследования (регионы / города)</w:t>
            </w:r>
          </w:p>
          <w:p w14:paraId="246CF5AD" w14:textId="77777777" w:rsidR="00CE3C9B" w:rsidRPr="0073337F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Предусмотрена ли структура выборки по городам</w:t>
            </w:r>
          </w:p>
        </w:tc>
        <w:tc>
          <w:tcPr>
            <w:tcW w:w="5670" w:type="dxa"/>
          </w:tcPr>
          <w:p w14:paraId="0319BAA7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0D1A531E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45F34D17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21E135C1" w14:textId="77777777" w:rsidR="00CE3C9B" w:rsidRPr="007C0A1D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7A666F2E" w14:textId="77777777" w:rsidTr="009D651F">
        <w:trPr>
          <w:trHeight w:val="272"/>
        </w:trPr>
        <w:tc>
          <w:tcPr>
            <w:tcW w:w="5098" w:type="dxa"/>
            <w:vAlign w:val="center"/>
          </w:tcPr>
          <w:p w14:paraId="3AA67664" w14:textId="77777777" w:rsidR="00CE3C9B" w:rsidRDefault="00CE3C9B" w:rsidP="00CE3C9B">
            <w:pPr>
              <w:spacing w:after="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564AD7">
              <w:rPr>
                <w:rFonts w:asciiTheme="minorHAnsi" w:hAnsiTheme="minorHAnsi" w:cstheme="minorHAnsi"/>
                <w:sz w:val="22"/>
              </w:rPr>
              <w:t>Методология исследования</w:t>
            </w:r>
          </w:p>
          <w:p w14:paraId="1F18AE40" w14:textId="77777777" w:rsidR="00FC3530" w:rsidRPr="007C0A1D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CAPI</w:t>
            </w:r>
          </w:p>
          <w:p w14:paraId="10E19183" w14:textId="77777777" w:rsidR="00FC3530" w:rsidRPr="007C0A1D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CATI </w:t>
            </w:r>
          </w:p>
          <w:p w14:paraId="38981446" w14:textId="77777777" w:rsidR="00FC3530" w:rsidRPr="007C0A1D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Опросы</w:t>
            </w:r>
          </w:p>
          <w:p w14:paraId="3D4E986C" w14:textId="77777777" w:rsidR="00FC3530" w:rsidRPr="007C0A1D" w:rsidRDefault="00FC3530" w:rsidP="00FC3530">
            <w:pPr>
              <w:numPr>
                <w:ilvl w:val="1"/>
                <w:numId w:val="28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Дневниковые</w:t>
            </w:r>
          </w:p>
          <w:p w14:paraId="0B3A3CA8" w14:textId="77777777" w:rsidR="00FC3530" w:rsidRPr="007C0A1D" w:rsidRDefault="00FC3530" w:rsidP="00FC3530">
            <w:pPr>
              <w:numPr>
                <w:ilvl w:val="1"/>
                <w:numId w:val="29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Online</w:t>
            </w:r>
          </w:p>
          <w:p w14:paraId="5435AF34" w14:textId="77777777" w:rsidR="00FC3530" w:rsidRPr="007C0A1D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Интервью:</w:t>
            </w:r>
          </w:p>
          <w:p w14:paraId="2A8F443F" w14:textId="77777777" w:rsidR="00FC3530" w:rsidRPr="007C0A1D" w:rsidRDefault="00FC3530" w:rsidP="00FC3530">
            <w:pPr>
              <w:numPr>
                <w:ilvl w:val="1"/>
                <w:numId w:val="24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Домашние </w:t>
            </w:r>
          </w:p>
          <w:p w14:paraId="5539DD02" w14:textId="77777777" w:rsidR="00FC3530" w:rsidRPr="007C0A1D" w:rsidRDefault="00FC3530" w:rsidP="00FC3530">
            <w:pPr>
              <w:numPr>
                <w:ilvl w:val="1"/>
                <w:numId w:val="25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lastRenderedPageBreak/>
              <w:t>Уличные</w:t>
            </w:r>
          </w:p>
          <w:p w14:paraId="27E07171" w14:textId="77777777" w:rsidR="00FC3530" w:rsidRPr="007C0A1D" w:rsidRDefault="00FC3530" w:rsidP="00FC3530">
            <w:pPr>
              <w:numPr>
                <w:ilvl w:val="1"/>
                <w:numId w:val="26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В местах продаж </w:t>
            </w:r>
          </w:p>
          <w:p w14:paraId="686CBC1D" w14:textId="77777777" w:rsidR="00FC3530" w:rsidRPr="007C0A1D" w:rsidRDefault="00FC3530" w:rsidP="00FC3530">
            <w:pPr>
              <w:numPr>
                <w:ilvl w:val="1"/>
                <w:numId w:val="27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B2B   </w:t>
            </w:r>
          </w:p>
          <w:p w14:paraId="2E7989FD" w14:textId="77777777" w:rsidR="00FC3530" w:rsidRPr="007C0A1D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Исследование точек продаж:</w:t>
            </w:r>
          </w:p>
          <w:p w14:paraId="07AF8681" w14:textId="77777777" w:rsidR="00FC3530" w:rsidRPr="007C0A1D" w:rsidRDefault="00FC3530" w:rsidP="00FC3530">
            <w:pPr>
              <w:numPr>
                <w:ilvl w:val="1"/>
                <w:numId w:val="30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Store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checking</w:t>
            </w:r>
          </w:p>
          <w:p w14:paraId="73C7C34C" w14:textId="77777777" w:rsidR="00FC3530" w:rsidRPr="007C0A1D" w:rsidRDefault="00FC3530" w:rsidP="00FC3530">
            <w:pPr>
              <w:numPr>
                <w:ilvl w:val="1"/>
                <w:numId w:val="31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Retail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audit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   </w:t>
            </w:r>
          </w:p>
          <w:p w14:paraId="519C42E7" w14:textId="77777777" w:rsidR="00FC3530" w:rsidRPr="007C0A1D" w:rsidRDefault="00FC3530" w:rsidP="00FC3530">
            <w:pPr>
              <w:numPr>
                <w:ilvl w:val="1"/>
                <w:numId w:val="32"/>
              </w:num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Mystery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shopping</w:t>
            </w:r>
          </w:p>
          <w:p w14:paraId="72BF8157" w14:textId="77777777" w:rsidR="00FC3530" w:rsidRPr="007C0A1D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Холл-тесты</w:t>
            </w:r>
          </w:p>
          <w:p w14:paraId="37D1D640" w14:textId="77777777" w:rsidR="00FC3530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Хоум-тесты</w:t>
            </w:r>
          </w:p>
          <w:p w14:paraId="08152175" w14:textId="77777777" w:rsidR="00FC3530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Фокус-группы</w:t>
            </w:r>
          </w:p>
          <w:p w14:paraId="2DB12E91" w14:textId="77777777" w:rsidR="00FC3530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Диады</w:t>
            </w:r>
          </w:p>
          <w:p w14:paraId="0D3C381E" w14:textId="77777777" w:rsidR="00FC3530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Триады</w:t>
            </w:r>
          </w:p>
          <w:p w14:paraId="1F49BD08" w14:textId="33A2F275" w:rsidR="00FC3530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FC3530">
              <w:rPr>
                <w:rFonts w:asciiTheme="minorHAnsi" w:hAnsiTheme="minorHAnsi" w:cstheme="minorHAnsi"/>
                <w:sz w:val="22"/>
              </w:rPr>
              <w:t>Креативные группы</w:t>
            </w:r>
          </w:p>
          <w:p w14:paraId="1DEDC77E" w14:textId="21FEAA5B" w:rsidR="00FC3530" w:rsidRPr="00FC3530" w:rsidRDefault="00FC3530" w:rsidP="00FC3530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Другое</w:t>
            </w:r>
          </w:p>
          <w:p w14:paraId="0FA4B478" w14:textId="17151A26" w:rsidR="00FC3530" w:rsidRPr="00564AD7" w:rsidRDefault="00FC3530" w:rsidP="00FC3530">
            <w:pPr>
              <w:spacing w:after="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0" w:type="dxa"/>
          </w:tcPr>
          <w:p w14:paraId="0C85845D" w14:textId="77777777" w:rsidR="009D651F" w:rsidRDefault="00FC3530" w:rsidP="00ED657C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 </w:t>
            </w:r>
          </w:p>
          <w:p w14:paraId="14E398B7" w14:textId="73E3DED7" w:rsidR="00FC3530" w:rsidRPr="007C0A1D" w:rsidRDefault="00FC3530" w:rsidP="00ED657C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283C7A3F" w14:textId="77777777" w:rsidTr="009D651F">
        <w:trPr>
          <w:trHeight w:val="371"/>
        </w:trPr>
        <w:tc>
          <w:tcPr>
            <w:tcW w:w="5098" w:type="dxa"/>
            <w:vAlign w:val="center"/>
          </w:tcPr>
          <w:p w14:paraId="46C43B96" w14:textId="46CF4980" w:rsidR="00CE3C9B" w:rsidRDefault="00CE3C9B" w:rsidP="00A87E30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Предполагаемая длительность </w:t>
            </w:r>
            <w:r w:rsidR="00A87E30">
              <w:rPr>
                <w:rFonts w:asciiTheme="minorHAnsi" w:hAnsiTheme="minorHAnsi" w:cstheme="minorHAnsi"/>
                <w:sz w:val="22"/>
              </w:rPr>
              <w:t>одной анкеты (включая дневники)</w:t>
            </w:r>
            <w:r w:rsidR="00983F5D">
              <w:rPr>
                <w:rFonts w:asciiTheme="minorHAnsi" w:hAnsiTheme="minorHAnsi" w:cstheme="minorHAnsi"/>
                <w:sz w:val="22"/>
              </w:rPr>
              <w:t xml:space="preserve"> или ФГ/ГИ</w:t>
            </w:r>
          </w:p>
        </w:tc>
        <w:tc>
          <w:tcPr>
            <w:tcW w:w="5670" w:type="dxa"/>
          </w:tcPr>
          <w:p w14:paraId="712EB757" w14:textId="77777777" w:rsidR="00CE3C9B" w:rsidRPr="007C0A1D" w:rsidRDefault="00CE3C9B" w:rsidP="00CE3C9B">
            <w:pPr>
              <w:pStyle w:val="a7"/>
              <w:spacing w:after="0" w:line="264" w:lineRule="auto"/>
              <w:ind w:left="322" w:right="11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1D3F32D6" w14:textId="77777777" w:rsidTr="009D651F">
        <w:trPr>
          <w:trHeight w:val="371"/>
        </w:trPr>
        <w:tc>
          <w:tcPr>
            <w:tcW w:w="5098" w:type="dxa"/>
            <w:vAlign w:val="center"/>
          </w:tcPr>
          <w:p w14:paraId="332A7D42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Выборка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исследования</w:t>
            </w:r>
          </w:p>
        </w:tc>
        <w:tc>
          <w:tcPr>
            <w:tcW w:w="5670" w:type="dxa"/>
          </w:tcPr>
          <w:p w14:paraId="00141390" w14:textId="77777777" w:rsidR="00CE3C9B" w:rsidRPr="007C0A1D" w:rsidRDefault="00CE3C9B" w:rsidP="00CE3C9B">
            <w:pPr>
              <w:pStyle w:val="a7"/>
              <w:spacing w:after="0" w:line="264" w:lineRule="auto"/>
              <w:ind w:left="322" w:right="11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64F7D0F0" w14:textId="77777777" w:rsidTr="009D651F">
        <w:trPr>
          <w:trHeight w:val="371"/>
        </w:trPr>
        <w:tc>
          <w:tcPr>
            <w:tcW w:w="5098" w:type="dxa"/>
            <w:vAlign w:val="center"/>
          </w:tcPr>
          <w:p w14:paraId="1C8E0613" w14:textId="77777777" w:rsidR="00CE3C9B" w:rsidRDefault="00CE3C9B" w:rsidP="00CE3C9B">
            <w:pPr>
              <w:spacing w:after="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Описание целевой аудитории: </w:t>
            </w:r>
          </w:p>
          <w:p w14:paraId="3C6C928F" w14:textId="19438506" w:rsidR="00983F5D" w:rsidRDefault="00CE3C9B" w:rsidP="00983F5D">
            <w:pPr>
              <w:spacing w:before="120" w:after="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051C2C">
              <w:rPr>
                <w:rFonts w:asciiTheme="minorHAnsi" w:hAnsiTheme="minorHAnsi" w:cstheme="minorHAnsi"/>
                <w:sz w:val="22"/>
              </w:rPr>
              <w:t>Дополнительные скрининговые критерии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  <w:p w14:paraId="6198D751" w14:textId="77777777" w:rsidR="00983F5D" w:rsidRDefault="00983F5D" w:rsidP="00983F5D">
            <w:pPr>
              <w:spacing w:before="120" w:after="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55BAF70A" w14:textId="1BEF0A58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Желаемое распределение (если ЦА несколько)</w:t>
            </w:r>
          </w:p>
        </w:tc>
        <w:tc>
          <w:tcPr>
            <w:tcW w:w="5670" w:type="dxa"/>
          </w:tcPr>
          <w:p w14:paraId="00A40EB5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30D4E197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1DF1B4C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72715DB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517E2955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0047340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5C64220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51E3CAC6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2AE6DF3A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60E90FA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27DCD004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5D24F368" w14:textId="77777777" w:rsidR="00CE3C9B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6D9AC155" w14:textId="77777777" w:rsidR="00CE3C9B" w:rsidRPr="007C0A1D" w:rsidRDefault="00CE3C9B" w:rsidP="00CE3C9B">
            <w:pPr>
              <w:pStyle w:val="a7"/>
              <w:numPr>
                <w:ilvl w:val="0"/>
                <w:numId w:val="34"/>
              </w:numPr>
              <w:spacing w:after="0" w:line="264" w:lineRule="auto"/>
              <w:ind w:left="322" w:right="11" w:hanging="322"/>
              <w:contextualSpacing w:val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089C172B" w14:textId="77777777" w:rsidTr="009D651F">
        <w:trPr>
          <w:trHeight w:val="371"/>
        </w:trPr>
        <w:tc>
          <w:tcPr>
            <w:tcW w:w="5098" w:type="dxa"/>
            <w:vAlign w:val="center"/>
          </w:tcPr>
          <w:p w14:paraId="12177928" w14:textId="77777777" w:rsidR="00CE3C9B" w:rsidRPr="001D3009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База контактов Заказчика или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MAR</w:t>
            </w:r>
            <w:r w:rsidRPr="001D300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Consult</w:t>
            </w:r>
          </w:p>
        </w:tc>
        <w:tc>
          <w:tcPr>
            <w:tcW w:w="5670" w:type="dxa"/>
            <w:vAlign w:val="center"/>
          </w:tcPr>
          <w:p w14:paraId="298FB193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70233B3A" w14:textId="77777777" w:rsidTr="009D651F">
        <w:trPr>
          <w:trHeight w:val="70"/>
        </w:trPr>
        <w:tc>
          <w:tcPr>
            <w:tcW w:w="10768" w:type="dxa"/>
            <w:gridSpan w:val="2"/>
            <w:shd w:val="clear" w:color="auto" w:fill="404040" w:themeFill="text1" w:themeFillTint="BF"/>
            <w:vAlign w:val="center"/>
          </w:tcPr>
          <w:p w14:paraId="67317A07" w14:textId="77777777" w:rsidR="00CE3C9B" w:rsidRPr="007C0A1D" w:rsidRDefault="00CE3C9B" w:rsidP="00CE3C9B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7C0A1D">
              <w:rPr>
                <w:rFonts w:asciiTheme="minorHAnsi" w:hAnsiTheme="minorHAnsi" w:cstheme="minorHAnsi"/>
                <w:b/>
                <w:color w:val="FFFFFF"/>
                <w:sz w:val="22"/>
              </w:rPr>
              <w:t>Дополнительные условия</w:t>
            </w:r>
          </w:p>
        </w:tc>
      </w:tr>
      <w:tr w:rsidR="00CE3C9B" w:rsidRPr="007C0A1D" w14:paraId="1903CD39" w14:textId="77777777" w:rsidTr="009D651F">
        <w:trPr>
          <w:trHeight w:val="677"/>
        </w:trPr>
        <w:tc>
          <w:tcPr>
            <w:tcW w:w="5098" w:type="dxa"/>
            <w:vAlign w:val="center"/>
          </w:tcPr>
          <w:p w14:paraId="12A4145D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Сроки подготовки предложения (</w:t>
            </w:r>
            <w:r w:rsidRPr="00A87E30">
              <w:rPr>
                <w:rFonts w:asciiTheme="minorHAnsi" w:hAnsiTheme="minorHAnsi" w:cstheme="minorHAnsi"/>
                <w:i/>
                <w:sz w:val="22"/>
              </w:rPr>
              <w:t>базовый срок подготовки – 3-5 дней</w:t>
            </w:r>
            <w:r w:rsidRPr="007C0A1D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3BADE3AA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6511AFAF" w14:textId="77777777" w:rsidTr="009D651F">
        <w:trPr>
          <w:trHeight w:val="545"/>
        </w:trPr>
        <w:tc>
          <w:tcPr>
            <w:tcW w:w="5098" w:type="dxa"/>
            <w:vAlign w:val="center"/>
          </w:tcPr>
          <w:p w14:paraId="41E4BCBA" w14:textId="77777777" w:rsidR="00CE3C9B" w:rsidRPr="007C0A1D" w:rsidRDefault="00CE3C9B" w:rsidP="00B81D3C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Необходимость брифинга команды проекта</w:t>
            </w:r>
            <w:r w:rsidR="00B81D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81D3C" w:rsidRPr="00B81D3C">
              <w:rPr>
                <w:rFonts w:asciiTheme="minorHAnsi" w:hAnsiTheme="minorHAnsi" w:cstheme="minorHAnsi"/>
                <w:sz w:val="22"/>
                <w:u w:val="single"/>
              </w:rPr>
              <w:t>очного</w:t>
            </w:r>
            <w:r w:rsidR="00B81D3C">
              <w:rPr>
                <w:rFonts w:asciiTheme="minorHAnsi" w:hAnsiTheme="minorHAnsi" w:cstheme="minorHAnsi"/>
                <w:sz w:val="22"/>
              </w:rPr>
              <w:t xml:space="preserve">. Если ДА, </w:t>
            </w:r>
            <w:proofErr w:type="gramStart"/>
            <w:r w:rsidR="00B81D3C">
              <w:rPr>
                <w:rFonts w:asciiTheme="minorHAnsi" w:hAnsiTheme="minorHAnsi" w:cstheme="minorHAnsi"/>
                <w:sz w:val="22"/>
              </w:rPr>
              <w:t>то</w:t>
            </w:r>
            <w:proofErr w:type="gramEnd"/>
            <w:r w:rsidR="00B81D3C">
              <w:rPr>
                <w:rFonts w:asciiTheme="minorHAnsi" w:hAnsiTheme="minorHAnsi" w:cstheme="minorHAnsi"/>
                <w:sz w:val="22"/>
              </w:rPr>
              <w:t xml:space="preserve"> где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7F290E2C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2167D0A3" w14:textId="77777777" w:rsidTr="009D651F">
        <w:trPr>
          <w:trHeight w:val="348"/>
        </w:trPr>
        <w:tc>
          <w:tcPr>
            <w:tcW w:w="5098" w:type="dxa"/>
            <w:vAlign w:val="center"/>
          </w:tcPr>
          <w:p w14:paraId="728DB698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Желаемые с</w:t>
            </w:r>
            <w:r w:rsidRPr="007C0A1D">
              <w:rPr>
                <w:rFonts w:asciiTheme="minorHAnsi" w:hAnsiTheme="minorHAnsi" w:cstheme="minorHAnsi"/>
                <w:sz w:val="22"/>
              </w:rPr>
              <w:t>роки проведения исследования</w:t>
            </w:r>
            <w:r>
              <w:rPr>
                <w:rFonts w:asciiTheme="minorHAnsi" w:hAnsiTheme="minorHAnsi" w:cstheme="minorHAnsi"/>
                <w:sz w:val="22"/>
              </w:rPr>
              <w:t xml:space="preserve"> и когда планируется проект</w:t>
            </w:r>
          </w:p>
        </w:tc>
        <w:tc>
          <w:tcPr>
            <w:tcW w:w="5670" w:type="dxa"/>
            <w:vAlign w:val="center"/>
          </w:tcPr>
          <w:p w14:paraId="41A2E63F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F723CC" w:rsidRPr="007C0A1D" w14:paraId="13A1F156" w14:textId="77777777" w:rsidTr="009D651F">
        <w:trPr>
          <w:trHeight w:val="769"/>
        </w:trPr>
        <w:tc>
          <w:tcPr>
            <w:tcW w:w="5098" w:type="dxa"/>
            <w:vAlign w:val="center"/>
          </w:tcPr>
          <w:p w14:paraId="26BBB736" w14:textId="77777777" w:rsidR="00F723CC" w:rsidRPr="007C0A1D" w:rsidRDefault="00F723CC" w:rsidP="00F723C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Формат предоставления результатов помимо финального отчета (кросс-таблицы в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Excel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/ ASCII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file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 / SPSS </w:t>
            </w:r>
            <w:proofErr w:type="spellStart"/>
            <w:r w:rsidRPr="007C0A1D">
              <w:rPr>
                <w:rFonts w:asciiTheme="minorHAnsi" w:hAnsiTheme="minorHAnsi" w:cstheme="minorHAnsi"/>
                <w:sz w:val="22"/>
              </w:rPr>
              <w:t>file</w:t>
            </w:r>
            <w:proofErr w:type="spellEnd"/>
            <w:r w:rsidRPr="007C0A1D">
              <w:rPr>
                <w:rFonts w:asciiTheme="minorHAnsi" w:hAnsiTheme="minorHAnsi" w:cstheme="minorHAnsi"/>
                <w:sz w:val="22"/>
              </w:rPr>
              <w:t xml:space="preserve"> /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Quantum</w:t>
            </w:r>
            <w:r w:rsidRPr="007C0A1D">
              <w:rPr>
                <w:rFonts w:asciiTheme="minorHAnsi" w:hAnsiTheme="minorHAnsi" w:cstheme="minorHAnsi"/>
                <w:sz w:val="22"/>
              </w:rPr>
              <w:t>)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5670" w:type="dxa"/>
            <w:vAlign w:val="center"/>
          </w:tcPr>
          <w:p w14:paraId="0A705CBA" w14:textId="77777777" w:rsidR="00F723CC" w:rsidRPr="007C0A1D" w:rsidRDefault="00F723CC" w:rsidP="00F723C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1FB966F9" w14:textId="77777777" w:rsidTr="009D651F">
        <w:trPr>
          <w:trHeight w:val="897"/>
        </w:trPr>
        <w:tc>
          <w:tcPr>
            <w:tcW w:w="5098" w:type="dxa"/>
            <w:vAlign w:val="center"/>
          </w:tcPr>
          <w:p w14:paraId="46B438B3" w14:textId="77777777" w:rsidR="00CE3C9B" w:rsidRDefault="00F723CC" w:rsidP="00F723CC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Какие требуются разрезы (базово отчет предоставляется по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Total</w:t>
            </w:r>
            <w:r>
              <w:rPr>
                <w:rFonts w:asciiTheme="minorHAnsi" w:hAnsiTheme="minorHAnsi" w:cstheme="minorHAnsi"/>
                <w:sz w:val="22"/>
              </w:rPr>
              <w:t>).</w:t>
            </w:r>
          </w:p>
          <w:p w14:paraId="0AEFF74F" w14:textId="77777777" w:rsidR="00F723CC" w:rsidRPr="00F723CC" w:rsidRDefault="00F723CC" w:rsidP="00F723CC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Если </w:t>
            </w:r>
            <w:r w:rsidR="00B81D3C">
              <w:rPr>
                <w:rFonts w:asciiTheme="minorHAnsi" w:hAnsiTheme="minorHAnsi" w:cstheme="minorHAnsi"/>
                <w:sz w:val="22"/>
              </w:rPr>
              <w:t>ДА</w:t>
            </w:r>
            <w:r>
              <w:rPr>
                <w:rFonts w:asciiTheme="minorHAnsi" w:hAnsiTheme="minorHAnsi" w:cstheme="minorHAnsi"/>
                <w:sz w:val="22"/>
              </w:rPr>
              <w:t xml:space="preserve">, то какие разрезы в отчете, а какие в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Excel</w:t>
            </w:r>
          </w:p>
        </w:tc>
        <w:tc>
          <w:tcPr>
            <w:tcW w:w="5670" w:type="dxa"/>
            <w:vAlign w:val="center"/>
          </w:tcPr>
          <w:p w14:paraId="32EF41BB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3DBA3076" w14:textId="77777777" w:rsidTr="009D651F">
        <w:trPr>
          <w:trHeight w:val="362"/>
        </w:trPr>
        <w:tc>
          <w:tcPr>
            <w:tcW w:w="5098" w:type="dxa"/>
            <w:vAlign w:val="center"/>
          </w:tcPr>
          <w:p w14:paraId="26B00F3D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Бюджет исследования (</w:t>
            </w:r>
            <w:r>
              <w:rPr>
                <w:rFonts w:asciiTheme="minorHAnsi" w:hAnsiTheme="minorHAnsi" w:cstheme="minorHAnsi"/>
                <w:sz w:val="22"/>
              </w:rPr>
              <w:t>если есть</w:t>
            </w:r>
            <w:r w:rsidRPr="007C0A1D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4B455427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2C98AAA3" w14:textId="77777777" w:rsidTr="009D651F">
        <w:trPr>
          <w:trHeight w:val="672"/>
        </w:trPr>
        <w:tc>
          <w:tcPr>
            <w:tcW w:w="5098" w:type="dxa"/>
            <w:vAlign w:val="center"/>
          </w:tcPr>
          <w:p w14:paraId="2AE205F8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Язык коммуникаций / исследования / отчета (русский / английский)</w:t>
            </w:r>
          </w:p>
        </w:tc>
        <w:tc>
          <w:tcPr>
            <w:tcW w:w="5670" w:type="dxa"/>
            <w:vAlign w:val="center"/>
          </w:tcPr>
          <w:p w14:paraId="3C0BD289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11EE6304" w14:textId="77777777" w:rsidTr="009D651F">
        <w:trPr>
          <w:trHeight w:val="1071"/>
        </w:trPr>
        <w:tc>
          <w:tcPr>
            <w:tcW w:w="5098" w:type="dxa"/>
            <w:vAlign w:val="center"/>
          </w:tcPr>
          <w:p w14:paraId="77D6F306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Предыдущий опыт проведения исследований по указанной теме и возможность предоставить их MAR </w:t>
            </w:r>
            <w:proofErr w:type="spellStart"/>
            <w:r w:rsidRPr="007C0A1D">
              <w:rPr>
                <w:rFonts w:asciiTheme="minorHAnsi" w:hAnsiTheme="minorHAnsi" w:cstheme="minorHAnsi"/>
                <w:sz w:val="22"/>
              </w:rPr>
              <w:t>Consult</w:t>
            </w:r>
            <w:proofErr w:type="spellEnd"/>
            <w:r w:rsidRPr="007C0A1D">
              <w:rPr>
                <w:rFonts w:asciiTheme="minorHAnsi" w:hAnsiTheme="minorHAnsi" w:cstheme="minorHAnsi"/>
                <w:sz w:val="22"/>
              </w:rPr>
              <w:t xml:space="preserve"> в случае необходимости</w:t>
            </w:r>
          </w:p>
        </w:tc>
        <w:tc>
          <w:tcPr>
            <w:tcW w:w="5670" w:type="dxa"/>
            <w:vAlign w:val="center"/>
          </w:tcPr>
          <w:p w14:paraId="0C3615C8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E3C9B" w:rsidRPr="007C0A1D" w14:paraId="4A28C879" w14:textId="77777777" w:rsidTr="009D651F">
        <w:trPr>
          <w:trHeight w:val="548"/>
        </w:trPr>
        <w:tc>
          <w:tcPr>
            <w:tcW w:w="5098" w:type="dxa"/>
            <w:vAlign w:val="center"/>
          </w:tcPr>
          <w:p w14:paraId="01593D44" w14:textId="77777777" w:rsidR="00CE3C9B" w:rsidRPr="007C0A1D" w:rsidRDefault="00CE3C9B" w:rsidP="00CE3C9B">
            <w:pPr>
              <w:spacing w:after="120" w:line="264" w:lineRule="auto"/>
              <w:ind w:right="11"/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Необходимость в дополнительных материалах о компании MAR </w:t>
            </w:r>
            <w:proofErr w:type="spellStart"/>
            <w:r w:rsidRPr="007C0A1D">
              <w:rPr>
                <w:rFonts w:asciiTheme="minorHAnsi" w:hAnsiTheme="minorHAnsi" w:cstheme="minorHAnsi"/>
                <w:sz w:val="22"/>
              </w:rPr>
              <w:t>Consult</w:t>
            </w:r>
            <w:proofErr w:type="spellEnd"/>
          </w:p>
        </w:tc>
        <w:tc>
          <w:tcPr>
            <w:tcW w:w="5670" w:type="dxa"/>
            <w:vAlign w:val="center"/>
          </w:tcPr>
          <w:p w14:paraId="578FFEA4" w14:textId="77777777" w:rsidR="00CE3C9B" w:rsidRPr="007C0A1D" w:rsidRDefault="00CE3C9B" w:rsidP="00CE3C9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99FA8AB" w14:textId="77777777" w:rsidR="00A334AD" w:rsidRPr="002859FC" w:rsidRDefault="00A334AD" w:rsidP="002859FC">
      <w:pPr>
        <w:spacing w:after="0" w:line="240" w:lineRule="auto"/>
        <w:ind w:right="11"/>
        <w:jc w:val="left"/>
        <w:rPr>
          <w:sz w:val="16"/>
          <w:szCs w:val="16"/>
        </w:rPr>
      </w:pPr>
    </w:p>
    <w:tbl>
      <w:tblPr>
        <w:tblpPr w:leftFromText="181" w:rightFromText="181" w:vertAnchor="text" w:horzAnchor="margin" w:tblpX="-714" w:tblpY="1"/>
        <w:tblW w:w="10768" w:type="dxa"/>
        <w:tblBorders>
          <w:top w:val="single" w:sz="4" w:space="0" w:color="4174B7"/>
          <w:left w:val="single" w:sz="4" w:space="0" w:color="4174B7"/>
          <w:bottom w:val="single" w:sz="4" w:space="0" w:color="4174B7"/>
          <w:right w:val="single" w:sz="4" w:space="0" w:color="4174B7"/>
          <w:insideH w:val="single" w:sz="4" w:space="0" w:color="4174B7"/>
          <w:insideV w:val="single" w:sz="4" w:space="0" w:color="4174B7"/>
        </w:tblBorders>
        <w:tblLayout w:type="fixed"/>
        <w:tblLook w:val="0000" w:firstRow="0" w:lastRow="0" w:firstColumn="0" w:lastColumn="0" w:noHBand="0" w:noVBand="0"/>
      </w:tblPr>
      <w:tblGrid>
        <w:gridCol w:w="5034"/>
        <w:gridCol w:w="5734"/>
      </w:tblGrid>
      <w:tr w:rsidR="007C0A1D" w:rsidRPr="004D4ABA" w14:paraId="012EA6F1" w14:textId="77777777" w:rsidTr="009D651F">
        <w:trPr>
          <w:trHeight w:val="338"/>
        </w:trPr>
        <w:tc>
          <w:tcPr>
            <w:tcW w:w="10768" w:type="dxa"/>
            <w:gridSpan w:val="2"/>
            <w:shd w:val="clear" w:color="auto" w:fill="404040" w:themeFill="text1" w:themeFillTint="BF"/>
            <w:vAlign w:val="center"/>
          </w:tcPr>
          <w:p w14:paraId="1D167261" w14:textId="77777777" w:rsidR="007C0A1D" w:rsidRPr="007C0A1D" w:rsidRDefault="007C0A1D" w:rsidP="002859FC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7C0A1D">
              <w:rPr>
                <w:rFonts w:asciiTheme="minorHAnsi" w:hAnsiTheme="minorHAnsi" w:cstheme="minorHAnsi"/>
                <w:b/>
                <w:color w:val="FFFFFF"/>
                <w:sz w:val="22"/>
              </w:rPr>
              <w:t>Информация о контактных лицах Заказчика</w:t>
            </w:r>
          </w:p>
        </w:tc>
      </w:tr>
      <w:tr w:rsidR="007C0A1D" w:rsidRPr="004D4ABA" w14:paraId="550F7152" w14:textId="77777777" w:rsidTr="002859FC">
        <w:trPr>
          <w:trHeight w:val="369"/>
        </w:trPr>
        <w:tc>
          <w:tcPr>
            <w:tcW w:w="5034" w:type="dxa"/>
            <w:vAlign w:val="center"/>
          </w:tcPr>
          <w:p w14:paraId="75C72BC3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>1. ФИО</w:t>
            </w:r>
          </w:p>
        </w:tc>
        <w:tc>
          <w:tcPr>
            <w:tcW w:w="5734" w:type="dxa"/>
            <w:vAlign w:val="center"/>
          </w:tcPr>
          <w:p w14:paraId="74E6CB3A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A1D" w:rsidRPr="004D4ABA" w14:paraId="7D55E9B1" w14:textId="77777777" w:rsidTr="002859FC">
        <w:trPr>
          <w:trHeight w:val="380"/>
        </w:trPr>
        <w:tc>
          <w:tcPr>
            <w:tcW w:w="5034" w:type="dxa"/>
            <w:vAlign w:val="center"/>
          </w:tcPr>
          <w:p w14:paraId="4C7B3D5E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 xml:space="preserve">1.1 </w:t>
            </w:r>
            <w:r w:rsidRPr="007C0A1D">
              <w:rPr>
                <w:rFonts w:asciiTheme="minorHAnsi" w:hAnsiTheme="minorHAnsi" w:cstheme="minorHAnsi"/>
                <w:sz w:val="22"/>
              </w:rPr>
              <w:t>Должность</w:t>
            </w:r>
          </w:p>
        </w:tc>
        <w:tc>
          <w:tcPr>
            <w:tcW w:w="5734" w:type="dxa"/>
            <w:vAlign w:val="center"/>
          </w:tcPr>
          <w:p w14:paraId="2EEE0C2D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A1D" w:rsidRPr="004D4ABA" w14:paraId="257A63E5" w14:textId="77777777" w:rsidTr="002859FC">
        <w:trPr>
          <w:trHeight w:val="338"/>
        </w:trPr>
        <w:tc>
          <w:tcPr>
            <w:tcW w:w="5034" w:type="dxa"/>
            <w:vAlign w:val="center"/>
          </w:tcPr>
          <w:p w14:paraId="63F33937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 xml:space="preserve">1.2 </w:t>
            </w:r>
            <w:r w:rsidRPr="007C0A1D">
              <w:rPr>
                <w:rFonts w:asciiTheme="minorHAnsi" w:hAnsiTheme="minorHAnsi" w:cstheme="minorHAnsi"/>
                <w:sz w:val="22"/>
              </w:rPr>
              <w:t xml:space="preserve">Контактные телефоны </w:t>
            </w:r>
          </w:p>
        </w:tc>
        <w:tc>
          <w:tcPr>
            <w:tcW w:w="5734" w:type="dxa"/>
            <w:vAlign w:val="center"/>
          </w:tcPr>
          <w:p w14:paraId="04E6CE06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A1D" w:rsidRPr="004D4ABA" w14:paraId="1A777A0D" w14:textId="77777777" w:rsidTr="002859FC">
        <w:trPr>
          <w:trHeight w:val="371"/>
        </w:trPr>
        <w:tc>
          <w:tcPr>
            <w:tcW w:w="5034" w:type="dxa"/>
            <w:vAlign w:val="center"/>
          </w:tcPr>
          <w:p w14:paraId="63570601" w14:textId="77777777" w:rsidR="007C0A1D" w:rsidRPr="007C0A1D" w:rsidRDefault="007C0A1D" w:rsidP="002859F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C0A1D">
              <w:rPr>
                <w:rFonts w:asciiTheme="minorHAnsi" w:hAnsiTheme="minorHAnsi" w:cstheme="minorHAnsi"/>
                <w:sz w:val="22"/>
              </w:rPr>
              <w:t xml:space="preserve">1.3 </w:t>
            </w:r>
            <w:r w:rsidRPr="007C0A1D">
              <w:rPr>
                <w:rFonts w:asciiTheme="minorHAnsi" w:hAnsiTheme="minorHAnsi" w:cstheme="minorHAnsi"/>
                <w:sz w:val="22"/>
                <w:lang w:val="en-US"/>
              </w:rPr>
              <w:t>E</w:t>
            </w:r>
            <w:r w:rsidRPr="007C0A1D">
              <w:rPr>
                <w:rFonts w:asciiTheme="minorHAnsi" w:hAnsiTheme="minorHAnsi" w:cstheme="minorHAnsi"/>
                <w:sz w:val="22"/>
              </w:rPr>
              <w:t>-</w:t>
            </w:r>
            <w:proofErr w:type="spellStart"/>
            <w:r w:rsidRPr="007C0A1D">
              <w:rPr>
                <w:rFonts w:asciiTheme="minorHAnsi" w:hAnsiTheme="minorHAnsi" w:cstheme="minorHAnsi"/>
                <w:sz w:val="22"/>
              </w:rPr>
              <w:t>mail</w:t>
            </w:r>
            <w:proofErr w:type="spellEnd"/>
          </w:p>
        </w:tc>
        <w:tc>
          <w:tcPr>
            <w:tcW w:w="5734" w:type="dxa"/>
            <w:vAlign w:val="center"/>
          </w:tcPr>
          <w:p w14:paraId="1C8E4EF3" w14:textId="77777777" w:rsidR="007C0A1D" w:rsidRPr="007C0A1D" w:rsidRDefault="007C0A1D" w:rsidP="002859FC">
            <w:pPr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theme="minorHAnsi"/>
                <w:sz w:val="22"/>
                <w:lang w:eastAsia="ru-RU"/>
              </w:rPr>
            </w:pPr>
          </w:p>
        </w:tc>
      </w:tr>
    </w:tbl>
    <w:p w14:paraId="7491F9EB" w14:textId="77777777" w:rsidR="007C0A1D" w:rsidRDefault="007C0A1D" w:rsidP="00987FB3">
      <w:pPr>
        <w:jc w:val="left"/>
      </w:pPr>
    </w:p>
    <w:sectPr w:rsidR="007C0A1D" w:rsidSect="00B814C5">
      <w:headerReference w:type="default" r:id="rId7"/>
      <w:pgSz w:w="11906" w:h="16838"/>
      <w:pgMar w:top="1843" w:right="1134" w:bottom="426" w:left="1418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853A" w14:textId="77777777" w:rsidR="00137788" w:rsidRDefault="00137788" w:rsidP="007C0A1D">
      <w:pPr>
        <w:spacing w:after="0" w:line="240" w:lineRule="auto"/>
      </w:pPr>
      <w:r>
        <w:separator/>
      </w:r>
    </w:p>
  </w:endnote>
  <w:endnote w:type="continuationSeparator" w:id="0">
    <w:p w14:paraId="2DCBC083" w14:textId="77777777" w:rsidR="00137788" w:rsidRDefault="00137788" w:rsidP="007C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8DBA" w14:textId="77777777" w:rsidR="00137788" w:rsidRDefault="00137788" w:rsidP="007C0A1D">
      <w:pPr>
        <w:spacing w:after="0" w:line="240" w:lineRule="auto"/>
      </w:pPr>
      <w:r>
        <w:separator/>
      </w:r>
    </w:p>
  </w:footnote>
  <w:footnote w:type="continuationSeparator" w:id="0">
    <w:p w14:paraId="1719E901" w14:textId="77777777" w:rsidR="00137788" w:rsidRDefault="00137788" w:rsidP="007C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146F" w14:textId="03983C6E" w:rsidR="007C0A1D" w:rsidRDefault="009D651F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52F898" wp14:editId="44FFB6DF">
          <wp:simplePos x="0" y="0"/>
          <wp:positionH relativeFrom="column">
            <wp:posOffset>-892810</wp:posOffset>
          </wp:positionH>
          <wp:positionV relativeFrom="paragraph">
            <wp:posOffset>-552450</wp:posOffset>
          </wp:positionV>
          <wp:extent cx="7513955" cy="1585595"/>
          <wp:effectExtent l="0" t="0" r="0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58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011"/>
    <w:multiLevelType w:val="multilevel"/>
    <w:tmpl w:val="5B702F30"/>
    <w:numStyleLink w:val="CourierNew063"/>
  </w:abstractNum>
  <w:abstractNum w:abstractNumId="1" w15:restartNumberingAfterBreak="0">
    <w:nsid w:val="00DD3CD2"/>
    <w:multiLevelType w:val="multilevel"/>
    <w:tmpl w:val="5B702F30"/>
    <w:numStyleLink w:val="CourierNew063"/>
  </w:abstractNum>
  <w:abstractNum w:abstractNumId="2" w15:restartNumberingAfterBreak="0">
    <w:nsid w:val="03576217"/>
    <w:multiLevelType w:val="multilevel"/>
    <w:tmpl w:val="5B702F30"/>
    <w:numStyleLink w:val="CourierNew063"/>
  </w:abstractNum>
  <w:abstractNum w:abstractNumId="3" w15:restartNumberingAfterBreak="0">
    <w:nsid w:val="05651128"/>
    <w:multiLevelType w:val="multilevel"/>
    <w:tmpl w:val="5B702F30"/>
    <w:numStyleLink w:val="CourierNew063"/>
  </w:abstractNum>
  <w:abstractNum w:abstractNumId="4" w15:restartNumberingAfterBreak="0">
    <w:nsid w:val="0C066535"/>
    <w:multiLevelType w:val="multilevel"/>
    <w:tmpl w:val="5B702F30"/>
    <w:numStyleLink w:val="CourierNew063"/>
  </w:abstractNum>
  <w:abstractNum w:abstractNumId="5" w15:restartNumberingAfterBreak="0">
    <w:nsid w:val="0D6638FB"/>
    <w:multiLevelType w:val="multilevel"/>
    <w:tmpl w:val="5B702F30"/>
    <w:numStyleLink w:val="CourierNew063"/>
  </w:abstractNum>
  <w:abstractNum w:abstractNumId="6" w15:restartNumberingAfterBreak="0">
    <w:nsid w:val="13A71570"/>
    <w:multiLevelType w:val="multilevel"/>
    <w:tmpl w:val="1E483B54"/>
    <w:numStyleLink w:val="WingdingsSymbol0"/>
  </w:abstractNum>
  <w:abstractNum w:abstractNumId="7" w15:restartNumberingAfterBreak="0">
    <w:nsid w:val="1B3E47BA"/>
    <w:multiLevelType w:val="multilevel"/>
    <w:tmpl w:val="5B702F30"/>
    <w:numStyleLink w:val="CourierNew063"/>
  </w:abstractNum>
  <w:abstractNum w:abstractNumId="8" w15:restartNumberingAfterBreak="0">
    <w:nsid w:val="238D02BA"/>
    <w:multiLevelType w:val="multilevel"/>
    <w:tmpl w:val="1E483B54"/>
    <w:styleLink w:val="WingdingsSymbol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4174B7"/>
      </w:rPr>
    </w:lvl>
    <w:lvl w:ilvl="1">
      <w:start w:val="60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35C51"/>
    <w:multiLevelType w:val="multilevel"/>
    <w:tmpl w:val="1E483B54"/>
    <w:numStyleLink w:val="WingdingsSymbol0"/>
  </w:abstractNum>
  <w:abstractNum w:abstractNumId="10" w15:restartNumberingAfterBreak="0">
    <w:nsid w:val="26BC2EE6"/>
    <w:multiLevelType w:val="multilevel"/>
    <w:tmpl w:val="1E483B54"/>
    <w:numStyleLink w:val="WingdingsSymbol0"/>
  </w:abstractNum>
  <w:abstractNum w:abstractNumId="11" w15:restartNumberingAfterBreak="0">
    <w:nsid w:val="2A3A3A0C"/>
    <w:multiLevelType w:val="multilevel"/>
    <w:tmpl w:val="5B702F30"/>
    <w:numStyleLink w:val="CourierNew063"/>
  </w:abstractNum>
  <w:abstractNum w:abstractNumId="12" w15:restartNumberingAfterBreak="0">
    <w:nsid w:val="2BFF06C3"/>
    <w:multiLevelType w:val="multilevel"/>
    <w:tmpl w:val="1E483B54"/>
    <w:numStyleLink w:val="WingdingsSymbol0"/>
  </w:abstractNum>
  <w:abstractNum w:abstractNumId="13" w15:restartNumberingAfterBreak="0">
    <w:nsid w:val="2EA47377"/>
    <w:multiLevelType w:val="multilevel"/>
    <w:tmpl w:val="1E483B54"/>
    <w:numStyleLink w:val="WingdingsSymbol0"/>
  </w:abstractNum>
  <w:abstractNum w:abstractNumId="14" w15:restartNumberingAfterBreak="0">
    <w:nsid w:val="323259B7"/>
    <w:multiLevelType w:val="multilevel"/>
    <w:tmpl w:val="5B702F30"/>
    <w:styleLink w:val="CourierNew063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174B7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4174B7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4B7515"/>
    <w:multiLevelType w:val="multilevel"/>
    <w:tmpl w:val="5B702F30"/>
    <w:numStyleLink w:val="CourierNew063"/>
  </w:abstractNum>
  <w:abstractNum w:abstractNumId="16" w15:restartNumberingAfterBreak="0">
    <w:nsid w:val="35A71333"/>
    <w:multiLevelType w:val="hybridMultilevel"/>
    <w:tmpl w:val="814A6C20"/>
    <w:lvl w:ilvl="0" w:tplc="1E620D40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529B"/>
    <w:multiLevelType w:val="multilevel"/>
    <w:tmpl w:val="5B702F30"/>
    <w:numStyleLink w:val="CourierNew063"/>
  </w:abstractNum>
  <w:abstractNum w:abstractNumId="18" w15:restartNumberingAfterBreak="0">
    <w:nsid w:val="444C4E59"/>
    <w:multiLevelType w:val="multilevel"/>
    <w:tmpl w:val="1E483B54"/>
    <w:numStyleLink w:val="WingdingsSymbol0"/>
  </w:abstractNum>
  <w:abstractNum w:abstractNumId="19" w15:restartNumberingAfterBreak="0">
    <w:nsid w:val="445524B9"/>
    <w:multiLevelType w:val="multilevel"/>
    <w:tmpl w:val="5B702F30"/>
    <w:numStyleLink w:val="CourierNew063"/>
  </w:abstractNum>
  <w:abstractNum w:abstractNumId="20" w15:restartNumberingAfterBreak="0">
    <w:nsid w:val="4EE56C9D"/>
    <w:multiLevelType w:val="multilevel"/>
    <w:tmpl w:val="1E483B54"/>
    <w:numStyleLink w:val="WingdingsSymbol0"/>
  </w:abstractNum>
  <w:abstractNum w:abstractNumId="21" w15:restartNumberingAfterBreak="0">
    <w:nsid w:val="513B7FD7"/>
    <w:multiLevelType w:val="multilevel"/>
    <w:tmpl w:val="5B702F30"/>
    <w:numStyleLink w:val="CourierNew063"/>
  </w:abstractNum>
  <w:abstractNum w:abstractNumId="22" w15:restartNumberingAfterBreak="0">
    <w:nsid w:val="53B755CC"/>
    <w:multiLevelType w:val="multilevel"/>
    <w:tmpl w:val="5B702F30"/>
    <w:numStyleLink w:val="CourierNew063"/>
  </w:abstractNum>
  <w:abstractNum w:abstractNumId="23" w15:restartNumberingAfterBreak="0">
    <w:nsid w:val="55672927"/>
    <w:multiLevelType w:val="multilevel"/>
    <w:tmpl w:val="1E483B54"/>
    <w:numStyleLink w:val="WingdingsSymbol0"/>
  </w:abstractNum>
  <w:abstractNum w:abstractNumId="24" w15:restartNumberingAfterBreak="0">
    <w:nsid w:val="57D670BA"/>
    <w:multiLevelType w:val="multilevel"/>
    <w:tmpl w:val="1E483B54"/>
    <w:numStyleLink w:val="WingdingsSymbol0"/>
  </w:abstractNum>
  <w:abstractNum w:abstractNumId="25" w15:restartNumberingAfterBreak="0">
    <w:nsid w:val="59DB6906"/>
    <w:multiLevelType w:val="multilevel"/>
    <w:tmpl w:val="5B702F30"/>
    <w:numStyleLink w:val="CourierNew063"/>
  </w:abstractNum>
  <w:abstractNum w:abstractNumId="26" w15:restartNumberingAfterBreak="0">
    <w:nsid w:val="5DAF5D68"/>
    <w:multiLevelType w:val="multilevel"/>
    <w:tmpl w:val="1E483B54"/>
    <w:numStyleLink w:val="WingdingsSymbol0"/>
  </w:abstractNum>
  <w:abstractNum w:abstractNumId="27" w15:restartNumberingAfterBreak="0">
    <w:nsid w:val="5E5E7956"/>
    <w:multiLevelType w:val="hybridMultilevel"/>
    <w:tmpl w:val="53FEC7CA"/>
    <w:lvl w:ilvl="0" w:tplc="1E620D4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72BEF"/>
    <w:multiLevelType w:val="multilevel"/>
    <w:tmpl w:val="5B702F30"/>
    <w:numStyleLink w:val="CourierNew063"/>
  </w:abstractNum>
  <w:abstractNum w:abstractNumId="29" w15:restartNumberingAfterBreak="0">
    <w:nsid w:val="69DB41D5"/>
    <w:multiLevelType w:val="multilevel"/>
    <w:tmpl w:val="1E483B54"/>
    <w:numStyleLink w:val="WingdingsSymbol0"/>
  </w:abstractNum>
  <w:abstractNum w:abstractNumId="30" w15:restartNumberingAfterBreak="0">
    <w:nsid w:val="6D094BC5"/>
    <w:multiLevelType w:val="multilevel"/>
    <w:tmpl w:val="5B702F30"/>
    <w:numStyleLink w:val="CourierNew063"/>
  </w:abstractNum>
  <w:abstractNum w:abstractNumId="31" w15:restartNumberingAfterBreak="0">
    <w:nsid w:val="74B46623"/>
    <w:multiLevelType w:val="multilevel"/>
    <w:tmpl w:val="5B702F30"/>
    <w:numStyleLink w:val="CourierNew063"/>
  </w:abstractNum>
  <w:abstractNum w:abstractNumId="32" w15:restartNumberingAfterBreak="0">
    <w:nsid w:val="7D753E40"/>
    <w:multiLevelType w:val="multilevel"/>
    <w:tmpl w:val="5B702F30"/>
    <w:numStyleLink w:val="CourierNew063"/>
  </w:abstractNum>
  <w:abstractNum w:abstractNumId="33" w15:restartNumberingAfterBreak="0">
    <w:nsid w:val="7FAB29F4"/>
    <w:multiLevelType w:val="multilevel"/>
    <w:tmpl w:val="1E483B54"/>
    <w:numStyleLink w:val="WingdingsSymbol0"/>
  </w:abstractNum>
  <w:num w:numId="1" w16cid:durableId="1462965719">
    <w:abstractNumId w:val="8"/>
  </w:num>
  <w:num w:numId="2" w16cid:durableId="664937249">
    <w:abstractNumId w:val="20"/>
  </w:num>
  <w:num w:numId="3" w16cid:durableId="60833392">
    <w:abstractNumId w:val="6"/>
  </w:num>
  <w:num w:numId="4" w16cid:durableId="1282805623">
    <w:abstractNumId w:val="13"/>
  </w:num>
  <w:num w:numId="5" w16cid:durableId="1277441377">
    <w:abstractNumId w:val="29"/>
  </w:num>
  <w:num w:numId="6" w16cid:durableId="743332852">
    <w:abstractNumId w:val="18"/>
  </w:num>
  <w:num w:numId="7" w16cid:durableId="65691043">
    <w:abstractNumId w:val="33"/>
  </w:num>
  <w:num w:numId="8" w16cid:durableId="61106120">
    <w:abstractNumId w:val="12"/>
  </w:num>
  <w:num w:numId="9" w16cid:durableId="1230190472">
    <w:abstractNumId w:val="9"/>
  </w:num>
  <w:num w:numId="10" w16cid:durableId="1949696071">
    <w:abstractNumId w:val="26"/>
  </w:num>
  <w:num w:numId="11" w16cid:durableId="126975809">
    <w:abstractNumId w:val="10"/>
  </w:num>
  <w:num w:numId="12" w16cid:durableId="191069054">
    <w:abstractNumId w:val="24"/>
  </w:num>
  <w:num w:numId="13" w16cid:durableId="1382095500">
    <w:abstractNumId w:val="23"/>
  </w:num>
  <w:num w:numId="14" w16cid:durableId="1000620231">
    <w:abstractNumId w:val="14"/>
  </w:num>
  <w:num w:numId="15" w16cid:durableId="1889225498">
    <w:abstractNumId w:val="19"/>
  </w:num>
  <w:num w:numId="16" w16cid:durableId="1681853391">
    <w:abstractNumId w:val="2"/>
  </w:num>
  <w:num w:numId="17" w16cid:durableId="1244996422">
    <w:abstractNumId w:val="28"/>
  </w:num>
  <w:num w:numId="18" w16cid:durableId="1391463055">
    <w:abstractNumId w:val="7"/>
  </w:num>
  <w:num w:numId="19" w16cid:durableId="904493903">
    <w:abstractNumId w:val="32"/>
  </w:num>
  <w:num w:numId="20" w16cid:durableId="80763630">
    <w:abstractNumId w:val="30"/>
  </w:num>
  <w:num w:numId="21" w16cid:durableId="1048334143">
    <w:abstractNumId w:val="0"/>
  </w:num>
  <w:num w:numId="22" w16cid:durableId="658965688">
    <w:abstractNumId w:val="25"/>
  </w:num>
  <w:num w:numId="23" w16cid:durableId="102388064">
    <w:abstractNumId w:val="22"/>
  </w:num>
  <w:num w:numId="24" w16cid:durableId="945162337">
    <w:abstractNumId w:val="11"/>
  </w:num>
  <w:num w:numId="25" w16cid:durableId="149563944">
    <w:abstractNumId w:val="4"/>
  </w:num>
  <w:num w:numId="26" w16cid:durableId="1322736047">
    <w:abstractNumId w:val="1"/>
  </w:num>
  <w:num w:numId="27" w16cid:durableId="1314414137">
    <w:abstractNumId w:val="3"/>
  </w:num>
  <w:num w:numId="28" w16cid:durableId="290793466">
    <w:abstractNumId w:val="21"/>
  </w:num>
  <w:num w:numId="29" w16cid:durableId="1635939920">
    <w:abstractNumId w:val="15"/>
  </w:num>
  <w:num w:numId="30" w16cid:durableId="1612972547">
    <w:abstractNumId w:val="31"/>
  </w:num>
  <w:num w:numId="31" w16cid:durableId="1864241866">
    <w:abstractNumId w:val="5"/>
  </w:num>
  <w:num w:numId="32" w16cid:durableId="714820171">
    <w:abstractNumId w:val="17"/>
  </w:num>
  <w:num w:numId="33" w16cid:durableId="1982953215">
    <w:abstractNumId w:val="16"/>
  </w:num>
  <w:num w:numId="34" w16cid:durableId="3397013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D"/>
    <w:rsid w:val="00006BEC"/>
    <w:rsid w:val="00013B22"/>
    <w:rsid w:val="00051C2C"/>
    <w:rsid w:val="00082D34"/>
    <w:rsid w:val="00137788"/>
    <w:rsid w:val="001646FE"/>
    <w:rsid w:val="001C137F"/>
    <w:rsid w:val="001D2E49"/>
    <w:rsid w:val="001D3009"/>
    <w:rsid w:val="00245FDF"/>
    <w:rsid w:val="002859FC"/>
    <w:rsid w:val="002A5975"/>
    <w:rsid w:val="003D2F5B"/>
    <w:rsid w:val="00467CBB"/>
    <w:rsid w:val="00564AD7"/>
    <w:rsid w:val="005818A1"/>
    <w:rsid w:val="005E4611"/>
    <w:rsid w:val="00696D52"/>
    <w:rsid w:val="006F2616"/>
    <w:rsid w:val="00730CA8"/>
    <w:rsid w:val="0073337F"/>
    <w:rsid w:val="007909AD"/>
    <w:rsid w:val="007C0A1D"/>
    <w:rsid w:val="00844FDB"/>
    <w:rsid w:val="00983F5D"/>
    <w:rsid w:val="00987FB3"/>
    <w:rsid w:val="00990F00"/>
    <w:rsid w:val="009B75B1"/>
    <w:rsid w:val="009D651F"/>
    <w:rsid w:val="00A334AD"/>
    <w:rsid w:val="00A87E30"/>
    <w:rsid w:val="00AA1CE3"/>
    <w:rsid w:val="00B33292"/>
    <w:rsid w:val="00B65A04"/>
    <w:rsid w:val="00B65AB2"/>
    <w:rsid w:val="00B814C5"/>
    <w:rsid w:val="00B81D3C"/>
    <w:rsid w:val="00BD70E7"/>
    <w:rsid w:val="00C25E04"/>
    <w:rsid w:val="00CE3C9B"/>
    <w:rsid w:val="00D46433"/>
    <w:rsid w:val="00DF7776"/>
    <w:rsid w:val="00E85931"/>
    <w:rsid w:val="00EA232A"/>
    <w:rsid w:val="00EC3D4E"/>
    <w:rsid w:val="00ED657C"/>
    <w:rsid w:val="00F516AD"/>
    <w:rsid w:val="00F723CC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60819"/>
  <w15:chartTrackingRefBased/>
  <w15:docId w15:val="{E3EFF08D-72A0-4DF6-8466-D2C6D3FA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DB"/>
    <w:pPr>
      <w:spacing w:after="249" w:line="265" w:lineRule="auto"/>
      <w:ind w:right="14"/>
      <w:jc w:val="both"/>
    </w:pPr>
    <w:rPr>
      <w:rFonts w:ascii="Times New Roman" w:hAnsi="Times New Roman"/>
      <w:color w:val="000000"/>
      <w:sz w:val="26"/>
    </w:rPr>
  </w:style>
  <w:style w:type="paragraph" w:styleId="1">
    <w:name w:val="heading 1"/>
    <w:next w:val="a"/>
    <w:link w:val="10"/>
    <w:qFormat/>
    <w:rsid w:val="00844FDB"/>
    <w:pPr>
      <w:keepNext/>
      <w:keepLines/>
      <w:spacing w:after="261"/>
      <w:ind w:left="1575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nhideWhenUsed/>
    <w:qFormat/>
    <w:rsid w:val="00844FDB"/>
    <w:pPr>
      <w:keepNext/>
      <w:keepLines/>
      <w:spacing w:after="283"/>
      <w:ind w:left="20" w:hanging="10"/>
      <w:outlineLvl w:val="1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FDB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20">
    <w:name w:val="Заголовок 2 Знак"/>
    <w:link w:val="2"/>
    <w:rsid w:val="00844FDB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100">
    <w:name w:val="Стиль 10 пт"/>
    <w:rsid w:val="007C0A1D"/>
    <w:rPr>
      <w:rFonts w:ascii="Arial" w:hAnsi="Arial"/>
      <w:sz w:val="20"/>
    </w:rPr>
  </w:style>
  <w:style w:type="numbering" w:customStyle="1" w:styleId="WingdingsSymbol0">
    <w:name w:val="Стиль маркированный Wingdings (Symbol) Красный Слева:  0 см Выс..."/>
    <w:basedOn w:val="a2"/>
    <w:rsid w:val="007C0A1D"/>
    <w:pPr>
      <w:numPr>
        <w:numId w:val="1"/>
      </w:numPr>
    </w:pPr>
  </w:style>
  <w:style w:type="numbering" w:customStyle="1" w:styleId="CourierNew063">
    <w:name w:val="Стиль маркированный (латиница) Courier New Красный Слева:  063 ..."/>
    <w:basedOn w:val="a2"/>
    <w:rsid w:val="007C0A1D"/>
    <w:pPr>
      <w:numPr>
        <w:numId w:val="14"/>
      </w:numPr>
    </w:pPr>
  </w:style>
  <w:style w:type="paragraph" w:styleId="a3">
    <w:name w:val="header"/>
    <w:basedOn w:val="a"/>
    <w:link w:val="a4"/>
    <w:uiPriority w:val="99"/>
    <w:unhideWhenUsed/>
    <w:rsid w:val="007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A1D"/>
    <w:rPr>
      <w:rFonts w:ascii="Times New Roman" w:hAnsi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7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A1D"/>
    <w:rPr>
      <w:rFonts w:ascii="Times New Roman" w:hAnsi="Times New Roman"/>
      <w:color w:val="000000"/>
      <w:sz w:val="26"/>
    </w:rPr>
  </w:style>
  <w:style w:type="paragraph" w:styleId="a7">
    <w:name w:val="List Paragraph"/>
    <w:basedOn w:val="a"/>
    <w:uiPriority w:val="34"/>
    <w:qFormat/>
    <w:rsid w:val="0005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Prokofieva</dc:creator>
  <cp:keywords/>
  <dc:description/>
  <cp:lastModifiedBy>Любовь Колесникова</cp:lastModifiedBy>
  <cp:revision>4</cp:revision>
  <dcterms:created xsi:type="dcterms:W3CDTF">2026-05-25T07:40:00Z</dcterms:created>
  <dcterms:modified xsi:type="dcterms:W3CDTF">2026-05-25T08:48:00Z</dcterms:modified>
</cp:coreProperties>
</file>